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  <w:color w:val="434343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 xml:space="preserve">Kyselyyn vastasi: 19/25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Vastausprosentti: 76%</w:t>
      </w:r>
      <w:r w:rsidDel="00000000" w:rsidR="00000000" w:rsidRPr="00000000">
        <w:rPr>
          <w:rtl w:val="0"/>
        </w:rPr>
        <w:t xml:space="preserve"> (keväällä 74%)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t xml:space="preserve">Kaikkien osa-alueiden yhteenlaskettu prosentti: 4,1 / 5</w:t>
        <w:br w:type="textWrapping"/>
      </w:r>
      <w:r w:rsidDel="00000000" w:rsidR="00000000" w:rsidRPr="00000000">
        <w:rPr>
          <w:rtl w:val="0"/>
        </w:rPr>
        <w:t xml:space="preserve">(Kevät 2025 4,3)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731200" cy="3543300"/>
            <wp:effectExtent b="0" l="0" r="0" t="0"/>
            <wp:docPr descr="Pisteet" id="1" name="image1.png"/>
            <a:graphic>
              <a:graphicData uri="http://schemas.openxmlformats.org/drawingml/2006/picture">
                <pic:pic>
                  <pic:nvPicPr>
                    <pic:cNvPr descr="Pistee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